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АДМИНИСТРАЦИЯ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ДОЛГОБУДСКОГО СЕЛЬСОВЕТА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БЕЛОВСКОГО РАЙОНА КУРСКОЙ ОБЛАСТИ</w:t>
      </w: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ПОСТАНОВЛЕНИЕ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от « 03» июля 2023 года №32-П</w:t>
      </w: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Об утверждении Положения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  <w:r>
        <w:rPr>
          <w:rFonts w:ascii="Verdana" w:hAnsi="Verdana"/>
          <w:color w:val="292D24"/>
          <w:sz w:val="20"/>
          <w:szCs w:val="20"/>
        </w:rPr>
        <w:t> </w:t>
      </w:r>
      <w:r>
        <w:rPr>
          <w:rStyle w:val="a4"/>
          <w:rFonts w:ascii="Verdana" w:hAnsi="Verdana"/>
          <w:color w:val="292D24"/>
          <w:sz w:val="20"/>
          <w:szCs w:val="20"/>
        </w:rPr>
        <w:t xml:space="preserve">на территории 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сельсовета Беловского района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           </w:t>
      </w:r>
      <w:proofErr w:type="gramStart"/>
      <w:r>
        <w:rPr>
          <w:rFonts w:ascii="Verdana" w:hAnsi="Verdana"/>
          <w:color w:val="292D24"/>
          <w:sz w:val="20"/>
          <w:szCs w:val="20"/>
        </w:rPr>
        <w:t>В соответствии с Федеральным законом от 10.01.2002 № 7-ФЗ «Об охране окружающей среды», Федеральным законом от 24.06.1998 № 89-ФЗ «Об отходах производства и потребления»,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района, в целях реализации полномочий по осуществлению экологического просвещения, а также организации экологического воспитания и формирования экологической культуры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в области обращения с твердыми коммунальными отходами, Администрация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ПОСТАНОВЛЯЕТ: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1. Утвердить прилагаемое Положение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района.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2.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исполнением настоящего постановления оставляю за собой.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3. Настоящее постановление вступает в силу со дня его подписания и подлежит опубликованию (обнародованию) в сети «Интернет» на официальном сайте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области.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Глава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Беловского района </w:t>
      </w:r>
      <w:proofErr w:type="spellStart"/>
      <w:r>
        <w:rPr>
          <w:rFonts w:ascii="Verdana" w:hAnsi="Verdana"/>
          <w:color w:val="292D24"/>
          <w:sz w:val="20"/>
          <w:szCs w:val="20"/>
        </w:rPr>
        <w:t>В.П.Дуюнов</w:t>
      </w:r>
      <w:proofErr w:type="spellEnd"/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Утверждено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постановлением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righ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 03.07.2023 №32-П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Положение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об осуществлении экологического просвещения, организации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 xml:space="preserve">экологического воспитания и формирования экологической культуры в области обращения с твердыми коммунальными отходами на территории </w:t>
      </w: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 xml:space="preserve"> сельсовета Беловского района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lastRenderedPageBreak/>
        <w:t>I. Общие положения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1. </w:t>
      </w:r>
      <w:proofErr w:type="gramStart"/>
      <w:r>
        <w:rPr>
          <w:rFonts w:ascii="Verdana" w:hAnsi="Verdana"/>
          <w:color w:val="292D24"/>
          <w:sz w:val="20"/>
          <w:szCs w:val="20"/>
        </w:rPr>
        <w:t>Настоящее Положение разработано в целях реализации полномочий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и устанавливает порядок разработки и реализации комплекса мероприятий по осуществлению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(далее – мероприятия).</w:t>
      </w:r>
      <w:proofErr w:type="gramEnd"/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2. Основными целями и задачами при реализации мероприятий являются: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формирование экологической культуры и экологического сознания различных слоев населения путем просветительской деятельности;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- обеспечение свободного доступа жителей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 экологической информации и информации в сфере обращения с твердыми коммунальными отходами;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воспитание бережного отношения к природе и рациональному использованию природных ресурсов.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II. Порядок организации и проведения мероприятий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3. Разработка и реализация мероприятий осуществляется Администрацией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в соответствии с действующим законодательством в области охраны окружающей среды и обращения с отходами и настоящим Положением посредством распространения информации об экологической безопасности, состоянии окружающей среды и об использовании природных ресурсов.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4. Реализация полномочий осуществляется путем организации и проведения Администрацией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следующих мероприятий: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- экологические акции, в том числе направленные на воспитание бережного отношения к природе, предотвращение вредного воздействия отходов производства и потребления на здоровье человека и окружающую среду;</w:t>
      </w:r>
      <w:proofErr w:type="gramEnd"/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теоретические и практические обучающие занятия, семинары, круглые столы, направленные на популяризацию знаний природоохранного и экологического законодательства Российской Федерации;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разработка и распространение тематических памяток, листовок, брошюр, разъясняющих правила обращения с твердыми коммунальными отходами;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размещение на информационных стендах и на официальном сайте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в информационно-телекоммуникационной сети «Интернет» материалов, направленных на экологическое просвещение, экологическое воспитание, формирование экологической культуры в области обращения с твердыми коммунальными отходами;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- иные мероприятия в пределах компетенции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района.</w:t>
      </w:r>
    </w:p>
    <w:p w:rsidR="00D05490" w:rsidRDefault="00D05490" w:rsidP="00D0549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5. К реализации мероприятий на добровольной основе могут быть привлечены природоохранные, образовательные, общественные и иные организации.</w:t>
      </w:r>
    </w:p>
    <w:p w:rsidR="001F1BA9" w:rsidRPr="00D05490" w:rsidRDefault="001F1BA9" w:rsidP="00D05490"/>
    <w:sectPr w:rsidR="001F1BA9" w:rsidRPr="00D05490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1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43E8B"/>
    <w:rsid w:val="00385288"/>
    <w:rsid w:val="0043174E"/>
    <w:rsid w:val="00446E23"/>
    <w:rsid w:val="00477516"/>
    <w:rsid w:val="0062231D"/>
    <w:rsid w:val="00680E79"/>
    <w:rsid w:val="00766ADE"/>
    <w:rsid w:val="00783F4A"/>
    <w:rsid w:val="007C036E"/>
    <w:rsid w:val="00864E0A"/>
    <w:rsid w:val="008B0957"/>
    <w:rsid w:val="008C35AC"/>
    <w:rsid w:val="008E1F9C"/>
    <w:rsid w:val="00963E27"/>
    <w:rsid w:val="00A0207F"/>
    <w:rsid w:val="00A14CA6"/>
    <w:rsid w:val="00AA7821"/>
    <w:rsid w:val="00B33445"/>
    <w:rsid w:val="00C73B2C"/>
    <w:rsid w:val="00CA1ADD"/>
    <w:rsid w:val="00CB0F31"/>
    <w:rsid w:val="00CD6D7F"/>
    <w:rsid w:val="00CE06DF"/>
    <w:rsid w:val="00D05490"/>
    <w:rsid w:val="00D1210D"/>
    <w:rsid w:val="00DB5037"/>
    <w:rsid w:val="00E30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2023-10-30T19:21:00Z</dcterms:created>
  <dcterms:modified xsi:type="dcterms:W3CDTF">2023-10-30T19:22:00Z</dcterms:modified>
</cp:coreProperties>
</file>