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Доклад об осуществлении государственного контроля (надз</w:t>
      </w:r>
      <w:r>
        <w:rPr>
          <w:rStyle w:val="a4"/>
          <w:rFonts w:ascii="Verdana" w:hAnsi="Verdana"/>
          <w:color w:val="292D24"/>
          <w:sz w:val="20"/>
          <w:szCs w:val="20"/>
        </w:rPr>
        <w:t>о</w:t>
      </w:r>
      <w:r>
        <w:rPr>
          <w:rStyle w:val="a4"/>
          <w:rFonts w:ascii="Verdana" w:hAnsi="Verdana"/>
          <w:color w:val="292D24"/>
          <w:sz w:val="20"/>
          <w:szCs w:val="20"/>
        </w:rPr>
        <w:t>ра), муниципального контроля за 2021 год в сфере благоустройства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Раздел 1.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Состояние нормативно-правового регулирования в соответствующей сфере де</w:t>
      </w:r>
      <w:r>
        <w:rPr>
          <w:rStyle w:val="a4"/>
          <w:rFonts w:ascii="Verdana" w:hAnsi="Verdana"/>
          <w:color w:val="292D24"/>
          <w:sz w:val="20"/>
          <w:szCs w:val="20"/>
        </w:rPr>
        <w:t>я</w:t>
      </w:r>
      <w:r>
        <w:rPr>
          <w:rStyle w:val="a4"/>
          <w:rFonts w:ascii="Verdana" w:hAnsi="Verdana"/>
          <w:color w:val="292D24"/>
          <w:sz w:val="20"/>
          <w:szCs w:val="20"/>
        </w:rPr>
        <w:t>тельности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       Порядок исполнения муниципального </w:t>
      </w:r>
      <w:proofErr w:type="gramStart"/>
      <w:r>
        <w:rPr>
          <w:rFonts w:ascii="Verdana" w:hAnsi="Verdana"/>
          <w:color w:val="292D24"/>
          <w:sz w:val="20"/>
          <w:szCs w:val="20"/>
        </w:rPr>
        <w:t>контроля за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соблюдением правил благоустро</w:t>
      </w:r>
      <w:r>
        <w:rPr>
          <w:rFonts w:ascii="Verdana" w:hAnsi="Verdana"/>
          <w:color w:val="292D24"/>
          <w:sz w:val="20"/>
          <w:szCs w:val="20"/>
        </w:rPr>
        <w:t>й</w:t>
      </w:r>
      <w:r>
        <w:rPr>
          <w:rFonts w:ascii="Verdana" w:hAnsi="Verdana"/>
          <w:color w:val="292D24"/>
          <w:sz w:val="20"/>
          <w:szCs w:val="20"/>
        </w:rPr>
        <w:t>ства на территории муниципального образования «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сельсовет» регламент</w:t>
      </w:r>
      <w:r>
        <w:rPr>
          <w:rFonts w:ascii="Verdana" w:hAnsi="Verdana"/>
          <w:color w:val="292D24"/>
          <w:sz w:val="20"/>
          <w:szCs w:val="20"/>
        </w:rPr>
        <w:t>и</w:t>
      </w:r>
      <w:r>
        <w:rPr>
          <w:rFonts w:ascii="Verdana" w:hAnsi="Verdana"/>
          <w:color w:val="292D24"/>
          <w:sz w:val="20"/>
          <w:szCs w:val="20"/>
        </w:rPr>
        <w:t>руется следующими нормативными правовыми актами: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 - Кодексом об административных правонарушениях Российской Федерации от  30.12.2001 г. № 195-ФЗ;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 -  Федеральным законом от 06.10.2003 № 131-ФЗ «Об общих принципах организ</w:t>
      </w:r>
      <w:r>
        <w:rPr>
          <w:rFonts w:ascii="Verdana" w:hAnsi="Verdana"/>
          <w:color w:val="292D24"/>
          <w:sz w:val="20"/>
          <w:szCs w:val="20"/>
        </w:rPr>
        <w:t>а</w:t>
      </w:r>
      <w:r>
        <w:rPr>
          <w:rFonts w:ascii="Verdana" w:hAnsi="Verdana"/>
          <w:color w:val="292D24"/>
          <w:sz w:val="20"/>
          <w:szCs w:val="20"/>
        </w:rPr>
        <w:t>ции местного самоуправления Российской Федерации»;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 - Федеральным законом от 26.12. 2008 г. № 294-ФЗ «О защите прав юридических лиц и индивидуальных предпринимателей при  осуществлении  государственного  контр</w:t>
      </w:r>
      <w:r>
        <w:rPr>
          <w:rFonts w:ascii="Verdana" w:hAnsi="Verdana"/>
          <w:color w:val="292D24"/>
          <w:sz w:val="20"/>
          <w:szCs w:val="20"/>
        </w:rPr>
        <w:t>о</w:t>
      </w:r>
      <w:r>
        <w:rPr>
          <w:rFonts w:ascii="Verdana" w:hAnsi="Verdana"/>
          <w:color w:val="292D24"/>
          <w:sz w:val="20"/>
          <w:szCs w:val="20"/>
        </w:rPr>
        <w:t>ля  (надзора) и  муниципального  контроля»;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        -  Уставом муниципального образования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сельсовет;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- решением Собрания депутатов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 </w:t>
      </w:r>
      <w:r>
        <w:rPr>
          <w:rStyle w:val="a4"/>
          <w:rFonts w:ascii="Verdana" w:hAnsi="Verdana"/>
          <w:color w:val="292D24"/>
          <w:sz w:val="20"/>
          <w:szCs w:val="20"/>
        </w:rPr>
        <w:t>от 16 д</w:t>
      </w:r>
      <w:r>
        <w:rPr>
          <w:rStyle w:val="a4"/>
          <w:rFonts w:ascii="Verdana" w:hAnsi="Verdana"/>
          <w:color w:val="292D24"/>
          <w:sz w:val="20"/>
          <w:szCs w:val="20"/>
        </w:rPr>
        <w:t>е</w:t>
      </w:r>
      <w:r>
        <w:rPr>
          <w:rStyle w:val="a4"/>
          <w:rFonts w:ascii="Verdana" w:hAnsi="Verdana"/>
          <w:color w:val="292D24"/>
          <w:sz w:val="20"/>
          <w:szCs w:val="20"/>
        </w:rPr>
        <w:t>кабря 2021 года №43/1-РС «Об утверждении Положения о муниципальном ко</w:t>
      </w:r>
      <w:r>
        <w:rPr>
          <w:rStyle w:val="a4"/>
          <w:rFonts w:ascii="Verdana" w:hAnsi="Verdana"/>
          <w:color w:val="292D24"/>
          <w:sz w:val="20"/>
          <w:szCs w:val="20"/>
        </w:rPr>
        <w:t>н</w:t>
      </w:r>
      <w:r>
        <w:rPr>
          <w:rStyle w:val="a4"/>
          <w:rFonts w:ascii="Verdana" w:hAnsi="Verdana"/>
          <w:color w:val="292D24"/>
          <w:sz w:val="20"/>
          <w:szCs w:val="20"/>
        </w:rPr>
        <w:t xml:space="preserve">троле в сфере благоустройства на территории </w:t>
      </w:r>
      <w:proofErr w:type="spellStart"/>
      <w:r>
        <w:rPr>
          <w:rStyle w:val="a4"/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Style w:val="a4"/>
          <w:rFonts w:ascii="Verdana" w:hAnsi="Verdana"/>
          <w:color w:val="292D24"/>
          <w:sz w:val="20"/>
          <w:szCs w:val="20"/>
        </w:rPr>
        <w:t xml:space="preserve"> сельсовета Бело</w:t>
      </w:r>
      <w:r>
        <w:rPr>
          <w:rStyle w:val="a4"/>
          <w:rFonts w:ascii="Verdana" w:hAnsi="Verdana"/>
          <w:color w:val="292D24"/>
          <w:sz w:val="20"/>
          <w:szCs w:val="20"/>
        </w:rPr>
        <w:t>в</w:t>
      </w:r>
      <w:r>
        <w:rPr>
          <w:rStyle w:val="a4"/>
          <w:rFonts w:ascii="Verdana" w:hAnsi="Verdana"/>
          <w:color w:val="292D24"/>
          <w:sz w:val="20"/>
          <w:szCs w:val="20"/>
        </w:rPr>
        <w:t>ского района Курской области».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Раздел 2.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Организация государственного контроля (надзора),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муниципального контроля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 Муниципальный контроль за соблюдением правил благоустройства </w:t>
      </w:r>
      <w:proofErr w:type="gramStart"/>
      <w:r>
        <w:rPr>
          <w:rFonts w:ascii="Verdana" w:hAnsi="Verdana"/>
          <w:color w:val="292D24"/>
          <w:sz w:val="20"/>
          <w:szCs w:val="20"/>
        </w:rPr>
        <w:t>на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</w:t>
      </w:r>
      <w:proofErr w:type="gramStart"/>
      <w:r>
        <w:rPr>
          <w:rFonts w:ascii="Verdana" w:hAnsi="Verdana"/>
          <w:color w:val="292D24"/>
          <w:sz w:val="20"/>
          <w:szCs w:val="20"/>
        </w:rPr>
        <w:t>муниципального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образования «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сельсовет» Беловского района Курской области осуществляет администрация сельского поселения.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rFonts w:ascii="Verdana" w:hAnsi="Verdana"/>
          <w:color w:val="292D24"/>
          <w:sz w:val="20"/>
          <w:szCs w:val="20"/>
        </w:rPr>
        <w:t>Контроль за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соблюдением правил благоустройства на территории муниципального образ</w:t>
      </w:r>
      <w:r>
        <w:rPr>
          <w:rFonts w:ascii="Verdana" w:hAnsi="Verdana"/>
          <w:color w:val="292D24"/>
          <w:sz w:val="20"/>
          <w:szCs w:val="20"/>
        </w:rPr>
        <w:t>о</w:t>
      </w:r>
      <w:r>
        <w:rPr>
          <w:rFonts w:ascii="Verdana" w:hAnsi="Verdana"/>
          <w:color w:val="292D24"/>
          <w:sz w:val="20"/>
          <w:szCs w:val="20"/>
        </w:rPr>
        <w:t>вания «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сельсовет» Беловского района Курской области возложен на главу администрации сельского поселения.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Для  осуществления  функций  муниципального    </w:t>
      </w:r>
      <w:proofErr w:type="gramStart"/>
      <w:r>
        <w:rPr>
          <w:rFonts w:ascii="Verdana" w:hAnsi="Verdana"/>
          <w:color w:val="292D24"/>
          <w:sz w:val="20"/>
          <w:szCs w:val="20"/>
        </w:rPr>
        <w:t>контроля за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соблюдением правил благ</w:t>
      </w:r>
      <w:r>
        <w:rPr>
          <w:rFonts w:ascii="Verdana" w:hAnsi="Verdana"/>
          <w:color w:val="292D24"/>
          <w:sz w:val="20"/>
          <w:szCs w:val="20"/>
        </w:rPr>
        <w:t>о</w:t>
      </w:r>
      <w:r>
        <w:rPr>
          <w:rFonts w:ascii="Verdana" w:hAnsi="Verdana"/>
          <w:color w:val="292D24"/>
          <w:sz w:val="20"/>
          <w:szCs w:val="20"/>
        </w:rPr>
        <w:t>устройства на территории муниципального образования «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сельсовет» Бело</w:t>
      </w:r>
      <w:r>
        <w:rPr>
          <w:rFonts w:ascii="Verdana" w:hAnsi="Verdana"/>
          <w:color w:val="292D24"/>
          <w:sz w:val="20"/>
          <w:szCs w:val="20"/>
        </w:rPr>
        <w:t>в</w:t>
      </w:r>
      <w:r>
        <w:rPr>
          <w:rFonts w:ascii="Verdana" w:hAnsi="Verdana"/>
          <w:color w:val="292D24"/>
          <w:sz w:val="20"/>
          <w:szCs w:val="20"/>
        </w:rPr>
        <w:t>ского района Курской области могут привлекаться эксперты и экспертные организации, наделенные полномочиями в соответствии с действующим законодательством.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Раздел 3.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Финансовое и кадровое обеспечение государственного контроля (надзора), м</w:t>
      </w:r>
      <w:r>
        <w:rPr>
          <w:rStyle w:val="a4"/>
          <w:rFonts w:ascii="Verdana" w:hAnsi="Verdana"/>
          <w:color w:val="292D24"/>
          <w:sz w:val="20"/>
          <w:szCs w:val="20"/>
        </w:rPr>
        <w:t>у</w:t>
      </w:r>
      <w:r>
        <w:rPr>
          <w:rStyle w:val="a4"/>
          <w:rFonts w:ascii="Verdana" w:hAnsi="Verdana"/>
          <w:color w:val="292D24"/>
          <w:sz w:val="20"/>
          <w:szCs w:val="20"/>
        </w:rPr>
        <w:t>ниципального контроля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2021 году расходование средств бюджета муниципального образования «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сельсовет» Беловского района Курской области на выполнение функций по муниципал</w:t>
      </w:r>
      <w:r>
        <w:rPr>
          <w:rFonts w:ascii="Verdana" w:hAnsi="Verdana"/>
          <w:color w:val="292D24"/>
          <w:sz w:val="20"/>
          <w:szCs w:val="20"/>
        </w:rPr>
        <w:t>ь</w:t>
      </w:r>
      <w:r>
        <w:rPr>
          <w:rFonts w:ascii="Verdana" w:hAnsi="Verdana"/>
          <w:color w:val="292D24"/>
          <w:sz w:val="20"/>
          <w:szCs w:val="20"/>
        </w:rPr>
        <w:t>ному   </w:t>
      </w:r>
      <w:proofErr w:type="gramStart"/>
      <w:r>
        <w:rPr>
          <w:rFonts w:ascii="Verdana" w:hAnsi="Verdana"/>
          <w:color w:val="292D24"/>
          <w:sz w:val="20"/>
          <w:szCs w:val="20"/>
        </w:rPr>
        <w:t>контролю за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соблюдением правил благоустройства на территории муниципального образования «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сельсовет» Беловского района Курской области не пред</w:t>
      </w:r>
      <w:r>
        <w:rPr>
          <w:rFonts w:ascii="Verdana" w:hAnsi="Verdana"/>
          <w:color w:val="292D24"/>
          <w:sz w:val="20"/>
          <w:szCs w:val="20"/>
        </w:rPr>
        <w:t>у</w:t>
      </w:r>
      <w:r>
        <w:rPr>
          <w:rFonts w:ascii="Verdana" w:hAnsi="Verdana"/>
          <w:color w:val="292D24"/>
          <w:sz w:val="20"/>
          <w:szCs w:val="20"/>
        </w:rPr>
        <w:t>сматривались. Финансовые средства не выделялись.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В штатном расписании администрации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 Ку</w:t>
      </w:r>
      <w:r>
        <w:rPr>
          <w:rFonts w:ascii="Verdana" w:hAnsi="Verdana"/>
          <w:color w:val="292D24"/>
          <w:sz w:val="20"/>
          <w:szCs w:val="20"/>
        </w:rPr>
        <w:t>р</w:t>
      </w:r>
      <w:r>
        <w:rPr>
          <w:rFonts w:ascii="Verdana" w:hAnsi="Verdana"/>
          <w:color w:val="292D24"/>
          <w:sz w:val="20"/>
          <w:szCs w:val="20"/>
        </w:rPr>
        <w:t xml:space="preserve">ской области работники, выполняющие функции по муниципальному </w:t>
      </w:r>
      <w:proofErr w:type="gramStart"/>
      <w:r>
        <w:rPr>
          <w:rFonts w:ascii="Verdana" w:hAnsi="Verdana"/>
          <w:color w:val="292D24"/>
          <w:sz w:val="20"/>
          <w:szCs w:val="20"/>
        </w:rPr>
        <w:t>контролю за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собл</w:t>
      </w:r>
      <w:r>
        <w:rPr>
          <w:rFonts w:ascii="Verdana" w:hAnsi="Verdana"/>
          <w:color w:val="292D24"/>
          <w:sz w:val="20"/>
          <w:szCs w:val="20"/>
        </w:rPr>
        <w:t>ю</w:t>
      </w:r>
      <w:r>
        <w:rPr>
          <w:rFonts w:ascii="Verdana" w:hAnsi="Verdana"/>
          <w:color w:val="292D24"/>
          <w:sz w:val="20"/>
          <w:szCs w:val="20"/>
        </w:rPr>
        <w:t>дением правил благоустройства на территории муниципального образования «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</w:t>
      </w:r>
      <w:r>
        <w:rPr>
          <w:rFonts w:ascii="Verdana" w:hAnsi="Verdana"/>
          <w:color w:val="292D24"/>
          <w:sz w:val="20"/>
          <w:szCs w:val="20"/>
        </w:rPr>
        <w:t>д</w:t>
      </w:r>
      <w:r>
        <w:rPr>
          <w:rFonts w:ascii="Verdana" w:hAnsi="Verdana"/>
          <w:color w:val="292D24"/>
          <w:sz w:val="20"/>
          <w:szCs w:val="20"/>
        </w:rPr>
        <w:lastRenderedPageBreak/>
        <w:t>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сельсовет» Беловского района Курской области, не предусмотрены. Обязанности по  осуществлению  функций по  муниципальному    </w:t>
      </w:r>
      <w:proofErr w:type="gramStart"/>
      <w:r>
        <w:rPr>
          <w:rFonts w:ascii="Verdana" w:hAnsi="Verdana"/>
          <w:color w:val="292D24"/>
          <w:sz w:val="20"/>
          <w:szCs w:val="20"/>
        </w:rPr>
        <w:t>контролю за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соблюдением правил благоустройства на территории муниципального образования «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сельсовет» Беловского района Курской области возлагаются на главу администрации.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Раздел 4.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Проведение государственного контроля (надзора),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муниципального контроля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Муниципальный  </w:t>
      </w:r>
      <w:proofErr w:type="gramStart"/>
      <w:r>
        <w:rPr>
          <w:rFonts w:ascii="Verdana" w:hAnsi="Verdana"/>
          <w:color w:val="292D24"/>
          <w:sz w:val="20"/>
          <w:szCs w:val="20"/>
        </w:rPr>
        <w:t>контроль за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соблюдением правил благоустройства на территории мун</w:t>
      </w:r>
      <w:r>
        <w:rPr>
          <w:rFonts w:ascii="Verdana" w:hAnsi="Verdana"/>
          <w:color w:val="292D24"/>
          <w:sz w:val="20"/>
          <w:szCs w:val="20"/>
        </w:rPr>
        <w:t>и</w:t>
      </w:r>
      <w:r>
        <w:rPr>
          <w:rFonts w:ascii="Verdana" w:hAnsi="Verdana"/>
          <w:color w:val="292D24"/>
          <w:sz w:val="20"/>
          <w:szCs w:val="20"/>
        </w:rPr>
        <w:t>ципального образования «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сельсовет» Беловского района Курской области в 2021 году не  был предусмотрен и не проводился.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Раздел 5.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Действия органов государственного контроля (надзора),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муниципального контроля по пресечению нарушений обязательных требований и (или) устранению последствий таких нарушений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Протоколы не составлялись.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Раздел 6.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Анализ и оценка эффективности </w:t>
      </w:r>
      <w:proofErr w:type="gramStart"/>
      <w:r>
        <w:rPr>
          <w:rFonts w:ascii="Verdana" w:hAnsi="Verdana"/>
          <w:color w:val="292D24"/>
          <w:sz w:val="20"/>
          <w:szCs w:val="20"/>
        </w:rPr>
        <w:t>государственного</w:t>
      </w:r>
      <w:proofErr w:type="gramEnd"/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контроля (надзора), муниципального контроля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Государственный контроль (надзор),  муниципальный контроль  не проводился.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Раздел 7.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Выводы и предложения по результатам государственного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контроля (надзора), муниципального контроля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Для улучшения организации и повышения эффективности муниципального </w:t>
      </w:r>
      <w:proofErr w:type="gramStart"/>
      <w:r>
        <w:rPr>
          <w:rFonts w:ascii="Verdana" w:hAnsi="Verdana"/>
          <w:color w:val="292D24"/>
          <w:sz w:val="20"/>
          <w:szCs w:val="20"/>
        </w:rPr>
        <w:t>контроля за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соблюдением правил благоустройства на территории муниципального образования «</w:t>
      </w:r>
      <w:proofErr w:type="spellStart"/>
      <w:r>
        <w:rPr>
          <w:rFonts w:ascii="Verdana" w:hAnsi="Verdana"/>
          <w:color w:val="292D24"/>
          <w:sz w:val="20"/>
          <w:szCs w:val="20"/>
        </w:rPr>
        <w:t>До</w:t>
      </w:r>
      <w:r>
        <w:rPr>
          <w:rFonts w:ascii="Verdana" w:hAnsi="Verdana"/>
          <w:color w:val="292D24"/>
          <w:sz w:val="20"/>
          <w:szCs w:val="20"/>
        </w:rPr>
        <w:t>л</w:t>
      </w:r>
      <w:r>
        <w:rPr>
          <w:rFonts w:ascii="Verdana" w:hAnsi="Verdana"/>
          <w:color w:val="292D24"/>
          <w:sz w:val="20"/>
          <w:szCs w:val="20"/>
        </w:rPr>
        <w:t>гобудский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сельсовет» необходимо   проведение  семинаров для муниципальных инспект</w:t>
      </w:r>
      <w:r>
        <w:rPr>
          <w:rFonts w:ascii="Verdana" w:hAnsi="Verdana"/>
          <w:color w:val="292D24"/>
          <w:sz w:val="20"/>
          <w:szCs w:val="20"/>
        </w:rPr>
        <w:t>о</w:t>
      </w:r>
      <w:r>
        <w:rPr>
          <w:rFonts w:ascii="Verdana" w:hAnsi="Verdana"/>
          <w:color w:val="292D24"/>
          <w:sz w:val="20"/>
          <w:szCs w:val="20"/>
        </w:rPr>
        <w:t>ров.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Приложения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Глава администрации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</w:t>
      </w:r>
      <w:proofErr w:type="spellStart"/>
      <w:r>
        <w:rPr>
          <w:rFonts w:ascii="Verdana" w:hAnsi="Verdana"/>
          <w:color w:val="292D24"/>
          <w:sz w:val="20"/>
          <w:szCs w:val="20"/>
        </w:rPr>
        <w:t>В.П.Дуюнов</w:t>
      </w:r>
      <w:proofErr w:type="spellEnd"/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       ПОЯСНИТЕЛЬНАЯ  ЗАПИСКА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 осуществлению администрацией муниципального образования «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</w:t>
      </w:r>
      <w:r>
        <w:rPr>
          <w:rFonts w:ascii="Verdana" w:hAnsi="Verdana"/>
          <w:color w:val="292D24"/>
          <w:sz w:val="20"/>
          <w:szCs w:val="20"/>
        </w:rPr>
        <w:t>о</w:t>
      </w:r>
      <w:r>
        <w:rPr>
          <w:rFonts w:ascii="Verdana" w:hAnsi="Verdana"/>
          <w:color w:val="292D24"/>
          <w:sz w:val="20"/>
          <w:szCs w:val="20"/>
        </w:rPr>
        <w:t xml:space="preserve">вет» Беловского района муниципального </w:t>
      </w:r>
      <w:proofErr w:type="gramStart"/>
      <w:r>
        <w:rPr>
          <w:rFonts w:ascii="Verdana" w:hAnsi="Verdana"/>
          <w:color w:val="292D24"/>
          <w:sz w:val="20"/>
          <w:szCs w:val="20"/>
        </w:rPr>
        <w:t>контроля за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соблюдением правил благоустройс</w:t>
      </w:r>
      <w:r>
        <w:rPr>
          <w:rFonts w:ascii="Verdana" w:hAnsi="Verdana"/>
          <w:color w:val="292D24"/>
          <w:sz w:val="20"/>
          <w:szCs w:val="20"/>
        </w:rPr>
        <w:t>т</w:t>
      </w:r>
      <w:r>
        <w:rPr>
          <w:rFonts w:ascii="Verdana" w:hAnsi="Verdana"/>
          <w:color w:val="292D24"/>
          <w:sz w:val="20"/>
          <w:szCs w:val="20"/>
        </w:rPr>
        <w:t>ва на территории муниципального образования «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сельсовет» Беловского района за 2021 год.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 xml:space="preserve"> 1. Перечень функций муниципального контроля, сведения о количестве и </w:t>
      </w:r>
      <w:proofErr w:type="gramStart"/>
      <w:r>
        <w:rPr>
          <w:rFonts w:ascii="Verdana" w:hAnsi="Verdana"/>
          <w:color w:val="292D24"/>
          <w:sz w:val="20"/>
          <w:szCs w:val="20"/>
        </w:rPr>
        <w:t>результатах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исполнения которых учитываются при заполнении формы: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            В соответствии с п.19 ч.1 ст. 14 Федерального закона  от 06.10.2003 № 131-ФЗ «Об общих принципах организации местного самоуправления в Российской Федерации» осуществление муниципального </w:t>
      </w:r>
      <w:proofErr w:type="gramStart"/>
      <w:r>
        <w:rPr>
          <w:rFonts w:ascii="Verdana" w:hAnsi="Verdana"/>
          <w:color w:val="292D24"/>
          <w:sz w:val="20"/>
          <w:szCs w:val="20"/>
        </w:rPr>
        <w:t>контроля  за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соблюдением правил благоустройства на территории муниципального образования «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сельсовет» Беловского района относятся к вопросам местного значения сельского поселения.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            В администрации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разработано и утверждено Положение о муниципальном </w:t>
      </w:r>
      <w:proofErr w:type="gramStart"/>
      <w:r>
        <w:rPr>
          <w:rFonts w:ascii="Verdana" w:hAnsi="Verdana"/>
          <w:color w:val="292D24"/>
          <w:sz w:val="20"/>
          <w:szCs w:val="20"/>
        </w:rPr>
        <w:t>контроле за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соблюдением правил благоустройства на территории мун</w:t>
      </w:r>
      <w:r>
        <w:rPr>
          <w:rFonts w:ascii="Verdana" w:hAnsi="Verdana"/>
          <w:color w:val="292D24"/>
          <w:sz w:val="20"/>
          <w:szCs w:val="20"/>
        </w:rPr>
        <w:t>и</w:t>
      </w:r>
      <w:r>
        <w:rPr>
          <w:rFonts w:ascii="Verdana" w:hAnsi="Verdana"/>
          <w:color w:val="292D24"/>
          <w:sz w:val="20"/>
          <w:szCs w:val="20"/>
        </w:rPr>
        <w:t>ципального образования «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сельсовет» Беловского района (решение Собр</w:t>
      </w:r>
      <w:r>
        <w:rPr>
          <w:rFonts w:ascii="Verdana" w:hAnsi="Verdana"/>
          <w:color w:val="292D24"/>
          <w:sz w:val="20"/>
          <w:szCs w:val="20"/>
        </w:rPr>
        <w:t>а</w:t>
      </w:r>
      <w:r>
        <w:rPr>
          <w:rFonts w:ascii="Verdana" w:hAnsi="Verdana"/>
          <w:color w:val="292D24"/>
          <w:sz w:val="20"/>
          <w:szCs w:val="20"/>
        </w:rPr>
        <w:t xml:space="preserve">ния депутатов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 от 16.12..2021 № 43/1-РС) (далее Положение).  </w:t>
      </w:r>
      <w:proofErr w:type="gramStart"/>
      <w:r>
        <w:rPr>
          <w:rFonts w:ascii="Verdana" w:hAnsi="Verdana"/>
          <w:color w:val="292D24"/>
          <w:sz w:val="20"/>
          <w:szCs w:val="20"/>
        </w:rPr>
        <w:t>Положение разработано в соответствии с Кодексом Российской Фед</w:t>
      </w:r>
      <w:r>
        <w:rPr>
          <w:rFonts w:ascii="Verdana" w:hAnsi="Verdana"/>
          <w:color w:val="292D24"/>
          <w:sz w:val="20"/>
          <w:szCs w:val="20"/>
        </w:rPr>
        <w:t>е</w:t>
      </w:r>
      <w:r>
        <w:rPr>
          <w:rFonts w:ascii="Verdana" w:hAnsi="Verdana"/>
          <w:color w:val="292D24"/>
          <w:sz w:val="20"/>
          <w:szCs w:val="20"/>
        </w:rPr>
        <w:t>рации об административных правонарушениях, Федеральным законом от 06.10.2003 № 131-ФЗ «Об общих принципах организации местного самоуправления в Российской Фед</w:t>
      </w:r>
      <w:r>
        <w:rPr>
          <w:rFonts w:ascii="Verdana" w:hAnsi="Verdana"/>
          <w:color w:val="292D24"/>
          <w:sz w:val="20"/>
          <w:szCs w:val="20"/>
        </w:rPr>
        <w:t>е</w:t>
      </w:r>
      <w:r>
        <w:rPr>
          <w:rFonts w:ascii="Verdana" w:hAnsi="Verdana"/>
          <w:color w:val="292D24"/>
          <w:sz w:val="20"/>
          <w:szCs w:val="20"/>
        </w:rPr>
        <w:t>рации», Федеральным законом от 06.12.2008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постановлением Правительства Российской Фед</w:t>
      </w:r>
      <w:r>
        <w:rPr>
          <w:rFonts w:ascii="Verdana" w:hAnsi="Verdana"/>
          <w:color w:val="292D24"/>
          <w:sz w:val="20"/>
          <w:szCs w:val="20"/>
        </w:rPr>
        <w:t>е</w:t>
      </w:r>
      <w:r>
        <w:rPr>
          <w:rFonts w:ascii="Verdana" w:hAnsi="Verdana"/>
          <w:color w:val="292D24"/>
          <w:sz w:val="20"/>
          <w:szCs w:val="20"/>
        </w:rPr>
        <w:t>рации от 30.06.2010 N 489 "Об утверждении Правил подготовки органами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государственн</w:t>
      </w:r>
      <w:r>
        <w:rPr>
          <w:rFonts w:ascii="Verdana" w:hAnsi="Verdana"/>
          <w:color w:val="292D24"/>
          <w:sz w:val="20"/>
          <w:szCs w:val="20"/>
        </w:rPr>
        <w:t>о</w:t>
      </w:r>
      <w:r>
        <w:rPr>
          <w:rFonts w:ascii="Verdana" w:hAnsi="Verdana"/>
          <w:color w:val="292D24"/>
          <w:sz w:val="20"/>
          <w:szCs w:val="20"/>
        </w:rPr>
        <w:t xml:space="preserve">го контроля (надзора) и органами муниципального </w:t>
      </w:r>
      <w:proofErr w:type="gramStart"/>
      <w:r>
        <w:rPr>
          <w:rFonts w:ascii="Verdana" w:hAnsi="Verdana"/>
          <w:color w:val="292D24"/>
          <w:sz w:val="20"/>
          <w:szCs w:val="20"/>
        </w:rPr>
        <w:t>контроля ежегодных планов провед</w:t>
      </w:r>
      <w:r>
        <w:rPr>
          <w:rFonts w:ascii="Verdana" w:hAnsi="Verdana"/>
          <w:color w:val="292D24"/>
          <w:sz w:val="20"/>
          <w:szCs w:val="20"/>
        </w:rPr>
        <w:t>е</w:t>
      </w:r>
      <w:r>
        <w:rPr>
          <w:rFonts w:ascii="Verdana" w:hAnsi="Verdana"/>
          <w:color w:val="292D24"/>
          <w:sz w:val="20"/>
          <w:szCs w:val="20"/>
        </w:rPr>
        <w:t>ния плановых проверок юридических лиц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и индивидуальных предпринимателей".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            2.Проведение муниципального контроля (надзора), муниципального контроля на территории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</w:t>
      </w:r>
      <w:proofErr w:type="gramStart"/>
      <w:r>
        <w:rPr>
          <w:rFonts w:ascii="Verdana" w:hAnsi="Verdana"/>
          <w:color w:val="292D24"/>
          <w:sz w:val="20"/>
          <w:szCs w:val="20"/>
        </w:rPr>
        <w:t xml:space="preserve"> :</w:t>
      </w:r>
      <w:proofErr w:type="gramEnd"/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        Плановые проверки по осуществлению муниципального </w:t>
      </w:r>
      <w:proofErr w:type="gramStart"/>
      <w:r>
        <w:rPr>
          <w:rFonts w:ascii="Verdana" w:hAnsi="Verdana"/>
          <w:color w:val="292D24"/>
          <w:sz w:val="20"/>
          <w:szCs w:val="20"/>
        </w:rPr>
        <w:t>контроля за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соблюдением правил благоустройства на территории муниципального образования «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</w:t>
      </w:r>
      <w:r>
        <w:rPr>
          <w:rFonts w:ascii="Verdana" w:hAnsi="Verdana"/>
          <w:color w:val="292D24"/>
          <w:sz w:val="20"/>
          <w:szCs w:val="20"/>
        </w:rPr>
        <w:t>ь</w:t>
      </w:r>
      <w:r>
        <w:rPr>
          <w:rFonts w:ascii="Verdana" w:hAnsi="Verdana"/>
          <w:color w:val="292D24"/>
          <w:sz w:val="20"/>
          <w:szCs w:val="20"/>
        </w:rPr>
        <w:t>совет» Беловского района на 2021 год не были  предусмотрены  и не проводились.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 3.Результат проверки: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            Плановые проверки по осуществлению муниципального </w:t>
      </w:r>
      <w:proofErr w:type="gramStart"/>
      <w:r>
        <w:rPr>
          <w:rFonts w:ascii="Verdana" w:hAnsi="Verdana"/>
          <w:color w:val="292D24"/>
          <w:sz w:val="20"/>
          <w:szCs w:val="20"/>
        </w:rPr>
        <w:t>контроля за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соблюдением правил благоустройства на территории муниципального образования  «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сельсовет» Беловского района в 2021 году не проводились.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Глава администрации</w:t>
      </w:r>
    </w:p>
    <w:p w:rsidR="00DE0504" w:rsidRDefault="00DE0504" w:rsidP="00DE050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 </w:t>
      </w:r>
      <w:proofErr w:type="spellStart"/>
      <w:r>
        <w:rPr>
          <w:rFonts w:ascii="Verdana" w:hAnsi="Verdana"/>
          <w:color w:val="292D24"/>
          <w:sz w:val="20"/>
          <w:szCs w:val="20"/>
        </w:rPr>
        <w:t>В.П.Дуюнов</w:t>
      </w:r>
      <w:proofErr w:type="spellEnd"/>
    </w:p>
    <w:p w:rsidR="00EC7428" w:rsidRPr="00DE0504" w:rsidRDefault="00EC7428" w:rsidP="00DE0504">
      <w:pPr>
        <w:rPr>
          <w:lang w:val="ru-RU"/>
        </w:rPr>
      </w:pPr>
    </w:p>
    <w:sectPr w:rsidR="00EC7428" w:rsidRPr="00DE0504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428" w:rsidRDefault="00EC7428" w:rsidP="00EC7428">
      <w:r>
        <w:separator/>
      </w:r>
    </w:p>
  </w:endnote>
  <w:endnote w:type="continuationSeparator" w:id="0">
    <w:p w:rsidR="00EC7428" w:rsidRDefault="00EC7428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428" w:rsidRDefault="00DE0504" w:rsidP="00EC7428">
      <w:r w:rsidRPr="00EC7428">
        <w:separator/>
      </w:r>
    </w:p>
  </w:footnote>
  <w:footnote w:type="continuationSeparator" w:id="0">
    <w:p w:rsidR="00EC7428" w:rsidRDefault="00EC7428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170B2"/>
    <w:multiLevelType w:val="multilevel"/>
    <w:tmpl w:val="44BC69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F11112"/>
    <w:multiLevelType w:val="multilevel"/>
    <w:tmpl w:val="3E46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10875"/>
    <w:rsid w:val="00020365"/>
    <w:rsid w:val="00031032"/>
    <w:rsid w:val="0012735A"/>
    <w:rsid w:val="001851D4"/>
    <w:rsid w:val="001C567A"/>
    <w:rsid w:val="00234F06"/>
    <w:rsid w:val="002570E7"/>
    <w:rsid w:val="002A79CA"/>
    <w:rsid w:val="002C6C0D"/>
    <w:rsid w:val="00393DFF"/>
    <w:rsid w:val="00401FE7"/>
    <w:rsid w:val="0046225B"/>
    <w:rsid w:val="004A61C4"/>
    <w:rsid w:val="00516F4D"/>
    <w:rsid w:val="00556DA3"/>
    <w:rsid w:val="00694F5A"/>
    <w:rsid w:val="006C6B68"/>
    <w:rsid w:val="007E3EC4"/>
    <w:rsid w:val="008204B1"/>
    <w:rsid w:val="00875965"/>
    <w:rsid w:val="00876936"/>
    <w:rsid w:val="008C5DAC"/>
    <w:rsid w:val="008D1AA2"/>
    <w:rsid w:val="008D5D18"/>
    <w:rsid w:val="0094242B"/>
    <w:rsid w:val="009F722C"/>
    <w:rsid w:val="00A97222"/>
    <w:rsid w:val="00B16A49"/>
    <w:rsid w:val="00B20FE4"/>
    <w:rsid w:val="00B55805"/>
    <w:rsid w:val="00C52359"/>
    <w:rsid w:val="00CF2196"/>
    <w:rsid w:val="00D07359"/>
    <w:rsid w:val="00D41F36"/>
    <w:rsid w:val="00DE0504"/>
    <w:rsid w:val="00EC59B7"/>
    <w:rsid w:val="00EC7428"/>
    <w:rsid w:val="00EE1D93"/>
    <w:rsid w:val="00EE2D7D"/>
    <w:rsid w:val="00F03F5A"/>
    <w:rsid w:val="00F22C5D"/>
    <w:rsid w:val="00F30B88"/>
    <w:rsid w:val="00FE2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dateicon">
    <w:name w:val="stn-postdateicon"/>
    <w:basedOn w:val="a0"/>
    <w:rsid w:val="002A79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9CA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contentvote">
    <w:name w:val="content_vote"/>
    <w:basedOn w:val="a0"/>
    <w:rsid w:val="002A7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9CA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79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A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2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3</Pages>
  <Words>1005</Words>
  <Characters>5732</Characters>
  <Application>Microsoft Office Word</Application>
  <DocSecurity>0</DocSecurity>
  <Lines>47</Lines>
  <Paragraphs>13</Paragraphs>
  <ScaleCrop>false</ScaleCrop>
  <Company/>
  <LinksUpToDate>false</LinksUpToDate>
  <CharactersWithSpaces>6724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43</cp:revision>
  <dcterms:created xsi:type="dcterms:W3CDTF">2023-10-30T20:13:00Z</dcterms:created>
  <dcterms:modified xsi:type="dcterms:W3CDTF">2023-10-31T03:21:00Z</dcterms:modified>
</cp:coreProperties>
</file>