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 результатах рассмотрения уголовного дела.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27.03.2023 приговором Беловского районного суда гражданин Р. житель с. </w:t>
      </w:r>
      <w:proofErr w:type="spellStart"/>
      <w:r>
        <w:rPr>
          <w:rFonts w:ascii="Verdana" w:hAnsi="Verdana"/>
          <w:color w:val="292D24"/>
          <w:sz w:val="22"/>
          <w:szCs w:val="22"/>
        </w:rPr>
        <w:t>Кондратовка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Беловского района Курской области осужден по ст. 111 ч. 2 п. «</w:t>
      </w:r>
      <w:proofErr w:type="spellStart"/>
      <w:r>
        <w:rPr>
          <w:rFonts w:ascii="Verdana" w:hAnsi="Verdana"/>
          <w:color w:val="292D24"/>
          <w:sz w:val="22"/>
          <w:szCs w:val="22"/>
        </w:rPr>
        <w:t>з</w:t>
      </w:r>
      <w:proofErr w:type="spellEnd"/>
      <w:r>
        <w:rPr>
          <w:rFonts w:ascii="Verdana" w:hAnsi="Verdana"/>
          <w:color w:val="292D24"/>
          <w:sz w:val="22"/>
          <w:szCs w:val="22"/>
        </w:rPr>
        <w:t>» УК РФ.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Р. накануне распивал спиртные напитки в доме своей сожительницы с ее сыном </w:t>
      </w:r>
      <w:proofErr w:type="gramStart"/>
      <w:r>
        <w:rPr>
          <w:rFonts w:ascii="Verdana" w:hAnsi="Verdana"/>
          <w:color w:val="292D24"/>
          <w:sz w:val="22"/>
          <w:szCs w:val="22"/>
        </w:rPr>
        <w:t>Л.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Так как Л. был сильно пьян, то остался ночевать до утра у своей матери. </w:t>
      </w:r>
      <w:proofErr w:type="gramStart"/>
      <w:r>
        <w:rPr>
          <w:rFonts w:ascii="Verdana" w:hAnsi="Verdana"/>
          <w:color w:val="292D24"/>
          <w:sz w:val="22"/>
          <w:szCs w:val="22"/>
        </w:rPr>
        <w:t>На утро, потерпевший решил пойти к себе домой, но в коридоре наткнулся на 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жителя матери Р., который будучи в алкогольном опьянении, на почве ранее сложившихся неприязненных отношений, достав раскладной нож, нанес удар в левую половину грудной клетки потерпевшему, причинив последнему согласно заключению эксперта телесные повреждения в виде колото-резаного ранения левой половины грудной клетки, проникающего в левую плевральную полость и квалифицируется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как </w:t>
      </w:r>
      <w:proofErr w:type="gramStart"/>
      <w:r>
        <w:rPr>
          <w:rFonts w:ascii="Verdana" w:hAnsi="Verdana"/>
          <w:color w:val="292D24"/>
          <w:sz w:val="22"/>
          <w:szCs w:val="22"/>
        </w:rPr>
        <w:t>причинившее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тяжкий вред здоровью по признаку опа</w:t>
      </w:r>
      <w:r>
        <w:rPr>
          <w:rFonts w:ascii="Verdana" w:hAnsi="Verdana"/>
          <w:color w:val="292D24"/>
          <w:sz w:val="22"/>
          <w:szCs w:val="22"/>
        </w:rPr>
        <w:t>с</w:t>
      </w:r>
      <w:r>
        <w:rPr>
          <w:rFonts w:ascii="Verdana" w:hAnsi="Verdana"/>
          <w:color w:val="292D24"/>
          <w:sz w:val="22"/>
          <w:szCs w:val="22"/>
        </w:rPr>
        <w:t>ности для жизни.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Суд при назначении наказания учел все смягчающие наказание обстоятельс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ва, однако данное преступление совершено подсудимым в состоянии опьян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ния, что судом учтено как отягчающее обстоятельство и назначил наказание Р. в виде 3 лет лишения свободы с отбыванием наказания в исправительной 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лонии общего режима.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Приговор Беловского районного суда вступил в законную силу.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9F16CC" w:rsidRDefault="009F16CC" w:rsidP="009F16C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9F16CC" w:rsidRDefault="00276EE2" w:rsidP="009F16CC">
      <w:pPr>
        <w:rPr>
          <w:szCs w:val="24"/>
        </w:rPr>
      </w:pPr>
    </w:p>
    <w:sectPr w:rsidR="00276EE2" w:rsidRPr="009F16CC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4C0" w:rsidRDefault="009754C0" w:rsidP="00276EE2">
      <w:pPr>
        <w:spacing w:after="0" w:line="240" w:lineRule="auto"/>
      </w:pPr>
      <w:r>
        <w:separator/>
      </w:r>
    </w:p>
  </w:endnote>
  <w:endnote w:type="continuationSeparator" w:id="0">
    <w:p w:rsidR="009754C0" w:rsidRDefault="009754C0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4C0" w:rsidRDefault="009754C0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9754C0" w:rsidRDefault="009754C0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2E218C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4440"/>
    <w:rsid w:val="00946116"/>
    <w:rsid w:val="00973F84"/>
    <w:rsid w:val="009754C0"/>
    <w:rsid w:val="00977966"/>
    <w:rsid w:val="009905FF"/>
    <w:rsid w:val="009A4B82"/>
    <w:rsid w:val="009B2282"/>
    <w:rsid w:val="009C410B"/>
    <w:rsid w:val="009E4072"/>
    <w:rsid w:val="009F16CC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145</cp:revision>
  <cp:lastPrinted>2019-04-22T06:13:00Z</cp:lastPrinted>
  <dcterms:created xsi:type="dcterms:W3CDTF">2019-05-14T12:41:00Z</dcterms:created>
  <dcterms:modified xsi:type="dcterms:W3CDTF">2023-11-02T07:51:00Z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