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9B" w:rsidRDefault="00FF319B" w:rsidP="00FF319B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a"/>
          <w:rFonts w:ascii="Verdana" w:hAnsi="Verdana"/>
          <w:color w:val="292D24"/>
          <w:sz w:val="22"/>
          <w:szCs w:val="22"/>
        </w:rPr>
        <w:t>Результат проверки Фонда Капитального ремонта Курской области</w:t>
      </w:r>
    </w:p>
    <w:p w:rsidR="00FF319B" w:rsidRDefault="00FF319B" w:rsidP="00FF319B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F319B" w:rsidRDefault="00FF319B" w:rsidP="00FF319B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 по обращению жителей района провела пр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верку жилищных прав собственников жилых помещений многоквартирных д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мов.</w:t>
      </w:r>
    </w:p>
    <w:p w:rsidR="00FF319B" w:rsidRDefault="00FF319B" w:rsidP="00FF319B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Проверкой установлено, что некоторые многоквартирные жилые дома в Бело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ском районе Курской области исключены из региональной программы кап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тального ремонта общего имущества многоквартирных домов Курской области.</w:t>
      </w:r>
    </w:p>
    <w:p w:rsidR="00FF319B" w:rsidRDefault="00FF319B" w:rsidP="00FF319B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proofErr w:type="gramStart"/>
      <w:r>
        <w:rPr>
          <w:rFonts w:ascii="Verdana" w:hAnsi="Verdana"/>
          <w:color w:val="292D24"/>
          <w:sz w:val="22"/>
          <w:szCs w:val="22"/>
        </w:rPr>
        <w:t>В целях защиты интересов собственников многоквартирных жилых домов в мае – июне 2023 года прокуратура Беловского района направила в суд 19 исковых заявлений на общую сумму 355 тыс. 909 рублей с требованием к Региональн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му оператору фонда капитального ремонта многоквартирных домов Курской области о возврате собственникам квартир взносов, уплаченных ими на кап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тальный ремонт.</w:t>
      </w:r>
      <w:proofErr w:type="gramEnd"/>
    </w:p>
    <w:p w:rsidR="00FF319B" w:rsidRDefault="00FF319B" w:rsidP="00FF319B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F319B" w:rsidRDefault="00FF319B" w:rsidP="00FF319B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</w:t>
      </w:r>
    </w:p>
    <w:p w:rsidR="00276EE2" w:rsidRPr="00FF319B" w:rsidRDefault="00276EE2" w:rsidP="00FF319B">
      <w:pPr>
        <w:rPr>
          <w:szCs w:val="24"/>
        </w:rPr>
      </w:pPr>
    </w:p>
    <w:sectPr w:rsidR="00276EE2" w:rsidRPr="00FF319B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013" w:rsidRDefault="00C03013" w:rsidP="00276EE2">
      <w:pPr>
        <w:spacing w:after="0" w:line="240" w:lineRule="auto"/>
      </w:pPr>
      <w:r>
        <w:separator/>
      </w:r>
    </w:p>
  </w:endnote>
  <w:endnote w:type="continuationSeparator" w:id="0">
    <w:p w:rsidR="00C03013" w:rsidRDefault="00C03013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013" w:rsidRDefault="00C03013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C03013" w:rsidRDefault="00C03013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013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135</cp:revision>
  <cp:lastPrinted>2019-04-22T06:13:00Z</cp:lastPrinted>
  <dcterms:created xsi:type="dcterms:W3CDTF">2019-05-14T12:41:00Z</dcterms:created>
  <dcterms:modified xsi:type="dcterms:W3CDTF">2023-11-02T07:47:00Z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